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B3612A" w14:textId="67D7F262" w:rsidR="00D25EAE" w:rsidRPr="00244635" w:rsidRDefault="0016080A" w:rsidP="00244635">
      <w:pPr>
        <w:pStyle w:val="Heading1"/>
      </w:pPr>
      <w:r>
        <w:t xml:space="preserve">Example of </w:t>
      </w:r>
      <w:proofErr w:type="spellStart"/>
      <w:r w:rsidR="000D46E7">
        <w:t>ModbusTCP</w:t>
      </w:r>
      <w:proofErr w:type="spellEnd"/>
      <w:r>
        <w:t xml:space="preserve"> communications</w:t>
      </w:r>
    </w:p>
    <w:p w14:paraId="2CB2F94D" w14:textId="1D9FF3FF" w:rsidR="00D25EAE" w:rsidRDefault="0016080A" w:rsidP="00244635">
      <w:pPr>
        <w:rPr>
          <w:rFonts w:ascii="Calibri" w:hAnsi="Calibri" w:cs="Calibri"/>
          <w:szCs w:val="22"/>
        </w:rPr>
      </w:pPr>
      <w:r>
        <w:t>Using: ABR3106-WPE2 (</w:t>
      </w:r>
      <w:proofErr w:type="spellStart"/>
      <w:r>
        <w:t>fw</w:t>
      </w:r>
      <w:proofErr w:type="spellEnd"/>
      <w:r>
        <w:t xml:space="preserve"> 1.5.5.705) and </w:t>
      </w:r>
      <w:proofErr w:type="spellStart"/>
      <w:r>
        <w:t>Turck</w:t>
      </w:r>
      <w:proofErr w:type="spellEnd"/>
      <w:r>
        <w:t xml:space="preserve"> </w:t>
      </w:r>
      <w:r>
        <w:rPr>
          <w:rFonts w:ascii="Calibri" w:hAnsi="Calibri" w:cs="Calibri"/>
          <w:szCs w:val="22"/>
        </w:rPr>
        <w:t>TBEN-L5-PLC-10 (</w:t>
      </w:r>
      <w:proofErr w:type="spellStart"/>
      <w:r>
        <w:rPr>
          <w:rFonts w:ascii="Calibri" w:hAnsi="Calibri" w:cs="Calibri"/>
          <w:szCs w:val="22"/>
        </w:rPr>
        <w:t>fw</w:t>
      </w:r>
      <w:proofErr w:type="spellEnd"/>
      <w:r>
        <w:rPr>
          <w:rFonts w:ascii="Calibri" w:hAnsi="Calibri" w:cs="Calibri"/>
          <w:szCs w:val="22"/>
        </w:rPr>
        <w:t xml:space="preserve"> 1.3.0.0), with CODESYS 3.5 (SP12 P1) PLC software</w:t>
      </w:r>
    </w:p>
    <w:p w14:paraId="1C60414D" w14:textId="5F9DE519" w:rsidR="0016080A" w:rsidRDefault="0016080A" w:rsidP="00244635">
      <w:pPr>
        <w:rPr>
          <w:rFonts w:ascii="Calibri" w:hAnsi="Calibri" w:cs="Calibri"/>
          <w:szCs w:val="22"/>
        </w:rPr>
      </w:pPr>
    </w:p>
    <w:p w14:paraId="476AD0E4" w14:textId="0532401D" w:rsidR="00026303" w:rsidRDefault="00026303" w:rsidP="00244635">
      <w:pPr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This communications connection was tested successfully at Banner in May 2019.</w:t>
      </w:r>
    </w:p>
    <w:p w14:paraId="00422E58" w14:textId="085191BF" w:rsidR="005156CD" w:rsidRDefault="00884758" w:rsidP="00244635">
      <w:pPr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 xml:space="preserve">The ABR must be a Modbus/TCP Client (AKA </w:t>
      </w:r>
      <w:r w:rsidR="00942BF1">
        <w:rPr>
          <w:rFonts w:ascii="Calibri" w:hAnsi="Calibri" w:cs="Calibri"/>
          <w:szCs w:val="22"/>
        </w:rPr>
        <w:t>master</w:t>
      </w:r>
      <w:r>
        <w:rPr>
          <w:rFonts w:ascii="Calibri" w:hAnsi="Calibri" w:cs="Calibri"/>
          <w:szCs w:val="22"/>
        </w:rPr>
        <w:t xml:space="preserve">) so the </w:t>
      </w:r>
      <w:proofErr w:type="spellStart"/>
      <w:r>
        <w:rPr>
          <w:rFonts w:ascii="Calibri" w:hAnsi="Calibri" w:cs="Calibri"/>
          <w:szCs w:val="22"/>
        </w:rPr>
        <w:t>Turck</w:t>
      </w:r>
      <w:proofErr w:type="spellEnd"/>
      <w:r>
        <w:rPr>
          <w:rFonts w:ascii="Calibri" w:hAnsi="Calibri" w:cs="Calibri"/>
          <w:szCs w:val="22"/>
        </w:rPr>
        <w:t xml:space="preserve"> PLC is set to be a Modbus/TCP Server (AKA </w:t>
      </w:r>
      <w:r w:rsidR="00942BF1">
        <w:rPr>
          <w:rFonts w:ascii="Calibri" w:hAnsi="Calibri" w:cs="Calibri"/>
          <w:szCs w:val="22"/>
        </w:rPr>
        <w:t>slave</w:t>
      </w:r>
      <w:r>
        <w:rPr>
          <w:rFonts w:ascii="Calibri" w:hAnsi="Calibri" w:cs="Calibri"/>
          <w:szCs w:val="22"/>
        </w:rPr>
        <w:t>)</w:t>
      </w:r>
      <w:r w:rsidR="00942BF1">
        <w:rPr>
          <w:rFonts w:ascii="Calibri" w:hAnsi="Calibri" w:cs="Calibri"/>
          <w:szCs w:val="22"/>
        </w:rPr>
        <w:t>.</w:t>
      </w:r>
      <w:bookmarkStart w:id="0" w:name="_GoBack"/>
      <w:bookmarkEnd w:id="0"/>
      <w:r>
        <w:rPr>
          <w:rFonts w:ascii="Calibri" w:hAnsi="Calibri" w:cs="Calibri"/>
          <w:szCs w:val="22"/>
        </w:rPr>
        <w:t xml:space="preserve"> </w:t>
      </w:r>
      <w:r w:rsidR="005156CD">
        <w:rPr>
          <w:rFonts w:ascii="Calibri" w:hAnsi="Calibri" w:cs="Calibri"/>
          <w:szCs w:val="22"/>
        </w:rPr>
        <w:t xml:space="preserve">Some </w:t>
      </w:r>
      <w:proofErr w:type="spellStart"/>
      <w:r w:rsidR="005156CD">
        <w:rPr>
          <w:rFonts w:ascii="Calibri" w:hAnsi="Calibri" w:cs="Calibri"/>
          <w:szCs w:val="22"/>
        </w:rPr>
        <w:t>Turck</w:t>
      </w:r>
      <w:proofErr w:type="spellEnd"/>
      <w:r w:rsidR="005156CD">
        <w:rPr>
          <w:rFonts w:ascii="Calibri" w:hAnsi="Calibri" w:cs="Calibri"/>
          <w:szCs w:val="22"/>
        </w:rPr>
        <w:t xml:space="preserve"> controllers only support 128 Holding Registers (%IW), so the value of 512 used here will not work on those.</w:t>
      </w:r>
    </w:p>
    <w:p w14:paraId="13D4FE7C" w14:textId="500F1F03" w:rsidR="0016080A" w:rsidRDefault="00FE0ECB" w:rsidP="00244635">
      <w:pPr>
        <w:rPr>
          <w:rFonts w:ascii="Calibri" w:hAnsi="Calibri" w:cs="Calibri"/>
          <w:szCs w:val="22"/>
        </w:rPr>
      </w:pPr>
      <w:r>
        <w:rPr>
          <w:rFonts w:ascii="Calibri" w:hAnsi="Calibri" w:cs="Calibri"/>
          <w:noProof/>
          <w:szCs w:val="22"/>
        </w:rPr>
        <w:drawing>
          <wp:inline distT="0" distB="0" distL="0" distR="0" wp14:anchorId="569DC6EB" wp14:editId="6200B43B">
            <wp:extent cx="6305550" cy="4049395"/>
            <wp:effectExtent l="0" t="0" r="0" b="825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404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B5D41" w14:textId="13957CEE" w:rsidR="0016080A" w:rsidRDefault="0016080A" w:rsidP="00244635">
      <w:pPr>
        <w:rPr>
          <w:rFonts w:ascii="Calibri" w:hAnsi="Calibri" w:cs="Calibri"/>
          <w:szCs w:val="22"/>
        </w:rPr>
      </w:pPr>
    </w:p>
    <w:p w14:paraId="68E662BE" w14:textId="59FCEB8E" w:rsidR="0016080A" w:rsidRDefault="0016080A" w:rsidP="00244635">
      <w:pPr>
        <w:rPr>
          <w:rFonts w:ascii="Calibri" w:hAnsi="Calibri" w:cs="Calibri"/>
          <w:szCs w:val="22"/>
        </w:rPr>
      </w:pPr>
    </w:p>
    <w:p w14:paraId="2E9C34CF" w14:textId="2EEE444B" w:rsidR="0016080A" w:rsidRDefault="0016080A" w:rsidP="00244635">
      <w:pPr>
        <w:rPr>
          <w:rFonts w:ascii="Calibri" w:hAnsi="Calibri" w:cs="Calibri"/>
          <w:szCs w:val="22"/>
        </w:rPr>
      </w:pPr>
    </w:p>
    <w:p w14:paraId="05BEC9E4" w14:textId="0353DEBD" w:rsidR="00DB4E94" w:rsidRDefault="00DB4E94" w:rsidP="00244635">
      <w:pPr>
        <w:rPr>
          <w:rFonts w:ascii="Calibri" w:hAnsi="Calibri" w:cs="Calibri"/>
          <w:szCs w:val="22"/>
        </w:rPr>
      </w:pPr>
    </w:p>
    <w:p w14:paraId="4394A0E6" w14:textId="37ED5FCA" w:rsidR="00DB4E94" w:rsidRDefault="00DB4E94" w:rsidP="00244635">
      <w:pPr>
        <w:rPr>
          <w:rFonts w:ascii="Calibri" w:hAnsi="Calibri" w:cs="Calibri"/>
          <w:szCs w:val="22"/>
        </w:rPr>
      </w:pPr>
    </w:p>
    <w:p w14:paraId="288096C2" w14:textId="68246A2A" w:rsidR="00DB4E94" w:rsidRDefault="00DB4E94" w:rsidP="00244635">
      <w:pPr>
        <w:rPr>
          <w:rFonts w:ascii="Calibri" w:hAnsi="Calibri" w:cs="Calibri"/>
          <w:szCs w:val="22"/>
        </w:rPr>
      </w:pPr>
    </w:p>
    <w:p w14:paraId="5809B75B" w14:textId="07CBFFB2" w:rsidR="00DB4E94" w:rsidRDefault="00DB4E94" w:rsidP="00244635">
      <w:pPr>
        <w:rPr>
          <w:rFonts w:ascii="Calibri" w:hAnsi="Calibri" w:cs="Calibri"/>
          <w:szCs w:val="22"/>
        </w:rPr>
      </w:pPr>
    </w:p>
    <w:p w14:paraId="381CF6C7" w14:textId="24F428AC" w:rsidR="00DB4E94" w:rsidRDefault="00CC5349" w:rsidP="00244635">
      <w:pPr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If the ABR is set to trigger from Modbus/TCP Input Bit 0, then trigger it by toggling the Output Bit 0 shown here:</w:t>
      </w:r>
    </w:p>
    <w:p w14:paraId="32BF9836" w14:textId="4811D6BC" w:rsidR="0016080A" w:rsidRDefault="00FE0ECB" w:rsidP="00244635">
      <w:pPr>
        <w:rPr>
          <w:rFonts w:ascii="Calibri" w:hAnsi="Calibri" w:cs="Calibri"/>
          <w:szCs w:val="22"/>
        </w:rPr>
      </w:pPr>
      <w:r>
        <w:rPr>
          <w:rFonts w:ascii="Calibri" w:hAnsi="Calibri" w:cs="Calibri"/>
          <w:noProof/>
          <w:szCs w:val="22"/>
        </w:rPr>
        <w:drawing>
          <wp:inline distT="0" distB="0" distL="0" distR="0" wp14:anchorId="1586DF7B" wp14:editId="421F5BCE">
            <wp:extent cx="6305550" cy="3122930"/>
            <wp:effectExtent l="0" t="0" r="0" b="127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4E51DB" w14:textId="51A7158D" w:rsidR="0016080A" w:rsidRDefault="0016080A" w:rsidP="00244635">
      <w:pPr>
        <w:rPr>
          <w:rFonts w:ascii="Calibri" w:hAnsi="Calibri" w:cs="Calibri"/>
          <w:szCs w:val="22"/>
        </w:rPr>
      </w:pPr>
    </w:p>
    <w:p w14:paraId="21E797D3" w14:textId="77777777" w:rsidR="0016080A" w:rsidRDefault="0016080A" w:rsidP="00244635">
      <w:pPr>
        <w:rPr>
          <w:rFonts w:ascii="Calibri" w:hAnsi="Calibri" w:cs="Calibri"/>
          <w:szCs w:val="22"/>
        </w:rPr>
      </w:pPr>
    </w:p>
    <w:p w14:paraId="22C0BADF" w14:textId="77777777" w:rsidR="0016080A" w:rsidRDefault="0016080A" w:rsidP="009C7421">
      <w:pPr>
        <w:pStyle w:val="Heading2"/>
      </w:pPr>
    </w:p>
    <w:p w14:paraId="2BE17E1E" w14:textId="77777777" w:rsidR="0016080A" w:rsidRDefault="0016080A" w:rsidP="009C7421">
      <w:pPr>
        <w:pStyle w:val="Heading2"/>
      </w:pPr>
    </w:p>
    <w:sectPr w:rsidR="0016080A" w:rsidSect="002C6A1B">
      <w:headerReference w:type="default" r:id="rId10"/>
      <w:footerReference w:type="default" r:id="rId11"/>
      <w:footerReference w:type="first" r:id="rId12"/>
      <w:pgSz w:w="12240" w:h="15840"/>
      <w:pgMar w:top="1701" w:right="1152" w:bottom="1152" w:left="1152" w:header="1296" w:footer="464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C7D2A9" w14:textId="77777777" w:rsidR="00BA3E9A" w:rsidRDefault="00BA3E9A" w:rsidP="00DC6137">
      <w:r>
        <w:separator/>
      </w:r>
    </w:p>
  </w:endnote>
  <w:endnote w:type="continuationSeparator" w:id="0">
    <w:p w14:paraId="2357521A" w14:textId="77777777" w:rsidR="00BA3E9A" w:rsidRDefault="00BA3E9A" w:rsidP="00DC6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Arial Nova Light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HelveticaNeueLT Pro 55 Roman">
    <w:altName w:val="Arial"/>
    <w:panose1 w:val="00000000000000000000"/>
    <w:charset w:val="00"/>
    <w:family w:val="swiss"/>
    <w:notTrueType/>
    <w:pitch w:val="variable"/>
    <w:sig w:usb0="800000AF" w:usb1="5000205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968CAF" w14:textId="11D18BD6" w:rsidR="00421D3A" w:rsidRPr="00123825" w:rsidRDefault="00421D3A" w:rsidP="00A82FB8">
    <w:pPr>
      <w:pStyle w:val="Footer"/>
      <w:tabs>
        <w:tab w:val="clear" w:pos="4320"/>
        <w:tab w:val="clear" w:pos="8640"/>
        <w:tab w:val="center" w:pos="4680"/>
        <w:tab w:val="right" w:pos="9720"/>
      </w:tabs>
      <w:rPr>
        <w:sz w:val="18"/>
        <w:szCs w:val="18"/>
      </w:rPr>
    </w:pPr>
    <w:r w:rsidRPr="00123825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31D1046" wp14:editId="038FAEE5">
              <wp:simplePos x="0" y="0"/>
              <wp:positionH relativeFrom="column">
                <wp:posOffset>54915</wp:posOffset>
              </wp:positionH>
              <wp:positionV relativeFrom="paragraph">
                <wp:posOffset>-56515</wp:posOffset>
              </wp:positionV>
              <wp:extent cx="6291580" cy="0"/>
              <wp:effectExtent l="0" t="0" r="13970" b="1905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6291580" cy="0"/>
                      </a:xfrm>
                      <a:prstGeom prst="line">
                        <a:avLst/>
                      </a:prstGeom>
                      <a:ln w="12700" cmpd="sng">
                        <a:solidFill>
                          <a:srgbClr val="FFC300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5A4A85" id="Straight Connector 3" o:spid="_x0000_s1026" style="position:absolute;flip:x;z-index: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.3pt,-4.45pt" to="499.7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" strokecolor="#ffc300" strokeweight="1pt"/>
          </w:pict>
        </mc:Fallback>
      </mc:AlternateContent>
    </w:r>
    <w:r w:rsidRPr="00123825">
      <w:rPr>
        <w:sz w:val="18"/>
        <w:szCs w:val="18"/>
      </w:rPr>
      <w:t>Banner Engineering Corp.</w:t>
    </w:r>
    <w:r w:rsidRPr="00123825">
      <w:rPr>
        <w:sz w:val="18"/>
        <w:szCs w:val="18"/>
      </w:rPr>
      <w:tab/>
    </w:r>
    <w:r w:rsidR="00EE78CC" w:rsidRPr="00EE78CC">
      <w:rPr>
        <w:sz w:val="18"/>
        <w:szCs w:val="18"/>
      </w:rPr>
      <w:t xml:space="preserve">ABR to </w:t>
    </w:r>
    <w:proofErr w:type="spellStart"/>
    <w:r w:rsidR="00EE78CC" w:rsidRPr="00EE78CC">
      <w:rPr>
        <w:sz w:val="18"/>
        <w:szCs w:val="18"/>
      </w:rPr>
      <w:t>Turck</w:t>
    </w:r>
    <w:proofErr w:type="spellEnd"/>
    <w:r w:rsidR="00EE78CC" w:rsidRPr="00EE78CC">
      <w:rPr>
        <w:sz w:val="18"/>
        <w:szCs w:val="18"/>
      </w:rPr>
      <w:t xml:space="preserve"> TBEN </w:t>
    </w:r>
    <w:proofErr w:type="spellStart"/>
    <w:r w:rsidR="00EE78CC" w:rsidRPr="00EE78CC">
      <w:rPr>
        <w:sz w:val="18"/>
        <w:szCs w:val="18"/>
      </w:rPr>
      <w:t>ModbusTCP</w:t>
    </w:r>
    <w:proofErr w:type="spellEnd"/>
    <w:r w:rsidR="00EE78CC" w:rsidRPr="00EE78CC">
      <w:rPr>
        <w:sz w:val="18"/>
        <w:szCs w:val="18"/>
      </w:rPr>
      <w:t xml:space="preserve"> Example</w:t>
    </w:r>
    <w:r w:rsidRPr="00123825">
      <w:rPr>
        <w:sz w:val="18"/>
        <w:szCs w:val="18"/>
      </w:rPr>
      <w:tab/>
      <w:t xml:space="preserve">Page </w:t>
    </w:r>
    <w:r w:rsidRPr="00123825">
      <w:rPr>
        <w:sz w:val="18"/>
        <w:szCs w:val="18"/>
      </w:rPr>
      <w:fldChar w:fldCharType="begin"/>
    </w:r>
    <w:r w:rsidRPr="00123825">
      <w:rPr>
        <w:sz w:val="18"/>
        <w:szCs w:val="18"/>
      </w:rPr>
      <w:instrText xml:space="preserve"> PAGE   \* MERGEFORMAT </w:instrText>
    </w:r>
    <w:r w:rsidRPr="00123825">
      <w:rPr>
        <w:sz w:val="18"/>
        <w:szCs w:val="18"/>
      </w:rPr>
      <w:fldChar w:fldCharType="separate"/>
    </w:r>
    <w:r w:rsidR="00404AD2" w:rsidRPr="00123825">
      <w:rPr>
        <w:noProof/>
        <w:sz w:val="18"/>
        <w:szCs w:val="18"/>
      </w:rPr>
      <w:t>1</w:t>
    </w:r>
    <w:r w:rsidRPr="00123825">
      <w:rPr>
        <w:sz w:val="18"/>
        <w:szCs w:val="18"/>
      </w:rPr>
      <w:fldChar w:fldCharType="end"/>
    </w:r>
    <w:r w:rsidR="009744A3" w:rsidRPr="00123825">
      <w:rPr>
        <w:sz w:val="18"/>
        <w:szCs w:val="18"/>
      </w:rPr>
      <w:br/>
    </w:r>
    <w:r w:rsidR="009744A3" w:rsidRPr="00123825">
      <w:rPr>
        <w:sz w:val="18"/>
        <w:szCs w:val="18"/>
      </w:rPr>
      <w:fldChar w:fldCharType="begin"/>
    </w:r>
    <w:r w:rsidR="009744A3" w:rsidRPr="00123825">
      <w:rPr>
        <w:sz w:val="18"/>
        <w:szCs w:val="18"/>
      </w:rPr>
      <w:instrText xml:space="preserve"> DATE \@ "yyyy-MM-dd" </w:instrText>
    </w:r>
    <w:r w:rsidR="009744A3" w:rsidRPr="00123825">
      <w:rPr>
        <w:sz w:val="18"/>
        <w:szCs w:val="18"/>
      </w:rPr>
      <w:fldChar w:fldCharType="separate"/>
    </w:r>
    <w:r w:rsidR="00DB4E94">
      <w:rPr>
        <w:noProof/>
        <w:sz w:val="18"/>
        <w:szCs w:val="18"/>
      </w:rPr>
      <w:t>2019-05-21</w:t>
    </w:r>
    <w:r w:rsidR="009744A3" w:rsidRPr="00123825">
      <w:rPr>
        <w:sz w:val="18"/>
        <w:szCs w:val="18"/>
      </w:rPr>
      <w:fldChar w:fldCharType="end"/>
    </w:r>
    <w:r w:rsidR="009744A3" w:rsidRPr="00123825">
      <w:rPr>
        <w:sz w:val="18"/>
        <w:szCs w:val="18"/>
      </w:rPr>
      <w:t xml:space="preserve"> </w:t>
    </w:r>
    <w:r w:rsidR="00BC6AFB" w:rsidRPr="00123825">
      <w:rPr>
        <w:sz w:val="18"/>
        <w:szCs w:val="18"/>
      </w:rPr>
      <w:t>–</w:t>
    </w:r>
    <w:r w:rsidR="009744A3" w:rsidRPr="00123825">
      <w:rPr>
        <w:sz w:val="18"/>
        <w:szCs w:val="18"/>
      </w:rPr>
      <w:t xml:space="preserve"> </w:t>
    </w:r>
    <w:proofErr w:type="spellStart"/>
    <w:r w:rsidR="000D46E7">
      <w:rPr>
        <w:sz w:val="18"/>
        <w:szCs w:val="18"/>
      </w:rPr>
      <w:t>JGroeneweg</w:t>
    </w:r>
    <w:proofErr w:type="spellEnd"/>
    <w:r w:rsidR="00BC6AFB" w:rsidRPr="00123825">
      <w:rPr>
        <w:sz w:val="18"/>
        <w:szCs w:val="18"/>
      </w:rPr>
      <w:tab/>
    </w:r>
    <w:r w:rsidR="00404AD2" w:rsidRPr="00123825">
      <w:rPr>
        <w:sz w:val="18"/>
        <w:szCs w:val="18"/>
      </w:rPr>
      <w:t>Content ID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DA45F8" w14:textId="590FB879" w:rsidR="00421D3A" w:rsidRDefault="00421D3A">
    <w:pPr>
      <w:pStyle w:val="Footer"/>
    </w:pPr>
    <w:r>
      <w:rPr>
        <w:noProof/>
      </w:rPr>
      <w:drawing>
        <wp:anchor distT="0" distB="0" distL="114300" distR="114300" simplePos="0" relativeHeight="251682304" behindDoc="0" locked="0" layoutInCell="1" allowOverlap="1" wp14:anchorId="71B918F6" wp14:editId="3A3538A5">
          <wp:simplePos x="0" y="0"/>
          <wp:positionH relativeFrom="column">
            <wp:posOffset>-741045</wp:posOffset>
          </wp:positionH>
          <wp:positionV relativeFrom="paragraph">
            <wp:posOffset>-1160145</wp:posOffset>
          </wp:positionV>
          <wp:extent cx="7781925" cy="1628775"/>
          <wp:effectExtent l="0" t="0" r="9525" b="952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012"/>
                  <a:stretch/>
                </pic:blipFill>
                <pic:spPr bwMode="auto">
                  <a:xfrm>
                    <a:off x="0" y="0"/>
                    <a:ext cx="7781925" cy="16287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DE5B4C" w14:textId="77777777" w:rsidR="00BA3E9A" w:rsidRDefault="00BA3E9A" w:rsidP="00DC6137">
      <w:r>
        <w:separator/>
      </w:r>
    </w:p>
  </w:footnote>
  <w:footnote w:type="continuationSeparator" w:id="0">
    <w:p w14:paraId="4CCA28EE" w14:textId="77777777" w:rsidR="00BA3E9A" w:rsidRDefault="00BA3E9A" w:rsidP="00DC61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B99771" w14:textId="6CF13070" w:rsidR="00421D3A" w:rsidRDefault="00304721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87424" behindDoc="0" locked="0" layoutInCell="1" allowOverlap="1" wp14:anchorId="7BDC397C" wp14:editId="10AFF070">
              <wp:simplePos x="0" y="0"/>
              <wp:positionH relativeFrom="column">
                <wp:posOffset>-53340</wp:posOffset>
              </wp:positionH>
              <wp:positionV relativeFrom="paragraph">
                <wp:posOffset>-541019</wp:posOffset>
              </wp:positionV>
              <wp:extent cx="4257675" cy="586740"/>
              <wp:effectExtent l="0" t="0" r="0" b="381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57675" cy="5867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2E28F6B" w14:textId="0E919307" w:rsidR="00304721" w:rsidRPr="00304721" w:rsidRDefault="0016080A" w:rsidP="00123825">
                          <w:pPr>
                            <w:pStyle w:val="Title"/>
                          </w:pPr>
                          <w:r>
                            <w:t xml:space="preserve">ABR to </w:t>
                          </w:r>
                          <w:proofErr w:type="spellStart"/>
                          <w:r>
                            <w:t>Turck</w:t>
                          </w:r>
                          <w:proofErr w:type="spellEnd"/>
                          <w:r>
                            <w:t xml:space="preserve"> TBEN </w:t>
                          </w:r>
                          <w:proofErr w:type="spellStart"/>
                          <w:r w:rsidR="000D46E7">
                            <w:t>ModbusTCP</w:t>
                          </w:r>
                          <w:proofErr w:type="spellEnd"/>
                          <w:r w:rsidR="000D46E7">
                            <w:t xml:space="preserve"> </w:t>
                          </w:r>
                          <w:r>
                            <w:t>Example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BDC397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4.2pt;margin-top:-42.6pt;width:335.25pt;height:46.2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" filled="f" stroked="f">
              <v:textbox>
                <w:txbxContent>
                  <w:p w14:paraId="72E28F6B" w14:textId="0E919307" w:rsidR="00304721" w:rsidRPr="00304721" w:rsidRDefault="0016080A" w:rsidP="00123825">
                    <w:pPr>
                      <w:pStyle w:val="Title"/>
                    </w:pPr>
                    <w:r>
                      <w:t xml:space="preserve">ABR to </w:t>
                    </w:r>
                    <w:proofErr w:type="spellStart"/>
                    <w:r>
                      <w:t>Turck</w:t>
                    </w:r>
                    <w:proofErr w:type="spellEnd"/>
                    <w:r>
                      <w:t xml:space="preserve"> TBEN </w:t>
                    </w:r>
                    <w:proofErr w:type="spellStart"/>
                    <w:r w:rsidR="000D46E7">
                      <w:t>ModbusTCP</w:t>
                    </w:r>
                    <w:proofErr w:type="spellEnd"/>
                    <w:r w:rsidR="000D46E7">
                      <w:t xml:space="preserve"> </w:t>
                    </w:r>
                    <w:r>
                      <w:t>Example</w:t>
                    </w:r>
                  </w:p>
                </w:txbxContent>
              </v:textbox>
            </v:shape>
          </w:pict>
        </mc:Fallback>
      </mc:AlternateContent>
    </w:r>
    <w:r w:rsidR="00421D3A" w:rsidRPr="003E0BED">
      <w:rPr>
        <w:noProof/>
      </w:rPr>
      <mc:AlternateContent>
        <mc:Choice Requires="wps">
          <w:drawing>
            <wp:anchor distT="0" distB="0" distL="114300" distR="114300" simplePos="0" relativeHeight="251636224" behindDoc="0" locked="0" layoutInCell="1" allowOverlap="1" wp14:anchorId="467C65B8" wp14:editId="48A7A8A4">
              <wp:simplePos x="0" y="0"/>
              <wp:positionH relativeFrom="column">
                <wp:posOffset>-50800</wp:posOffset>
              </wp:positionH>
              <wp:positionV relativeFrom="paragraph">
                <wp:posOffset>-530120</wp:posOffset>
              </wp:positionV>
              <wp:extent cx="4257675" cy="571500"/>
              <wp:effectExtent l="0" t="0" r="9525" b="0"/>
              <wp:wrapNone/>
              <wp:docPr id="9" name="Rectangl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257675" cy="571500"/>
                      </a:xfrm>
                      <a:prstGeom prst="rect">
                        <a:avLst/>
                      </a:prstGeom>
                      <a:solidFill>
                        <a:srgbClr val="F6F6F6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FFC3D41" id="Rectangle 9" o:spid="_x0000_s1026" style="position:absolute;margin-left:-4pt;margin-top:-41.75pt;width:335.25pt;height:4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" fillcolor="#f6f6f6" stroked="f"/>
          </w:pict>
        </mc:Fallback>
      </mc:AlternateContent>
    </w:r>
    <w:r w:rsidR="00421D3A" w:rsidRPr="003E0BED">
      <w:rPr>
        <w:noProof/>
      </w:rPr>
      <mc:AlternateContent>
        <mc:Choice Requires="wps">
          <w:drawing>
            <wp:anchor distT="0" distB="0" distL="114300" distR="114300" simplePos="0" relativeHeight="251631104" behindDoc="0" locked="0" layoutInCell="1" allowOverlap="1" wp14:anchorId="5FE46A98" wp14:editId="62FD7F02">
              <wp:simplePos x="0" y="0"/>
              <wp:positionH relativeFrom="column">
                <wp:posOffset>4222750</wp:posOffset>
              </wp:positionH>
              <wp:positionV relativeFrom="paragraph">
                <wp:posOffset>-533400</wp:posOffset>
              </wp:positionV>
              <wp:extent cx="457200" cy="571500"/>
              <wp:effectExtent l="0" t="0" r="0" b="0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571500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0">
                            <a:srgbClr val="FFC300"/>
                          </a:gs>
                          <a:gs pos="100000">
                            <a:srgbClr val="FFFFFF"/>
                          </a:gs>
                        </a:gsLst>
                        <a:lin ang="0" scaled="1"/>
                        <a:tileRect/>
                      </a:gra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42D1F7" id="Rectangle 5" o:spid="_x0000_s1026" style="position:absolute;margin-left:332.5pt;margin-top:-42pt;width:36pt;height:45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" fillcolor="#ffc300" stroked="f">
              <v:fill rotate="t" angle="90" focus="100%" type="gradient"/>
            </v:rect>
          </w:pict>
        </mc:Fallback>
      </mc:AlternateContent>
    </w:r>
    <w:r w:rsidR="00421D3A" w:rsidRPr="003E0BED">
      <w:rPr>
        <w:noProof/>
      </w:rPr>
      <w:drawing>
        <wp:anchor distT="0" distB="0" distL="114300" distR="114300" simplePos="0" relativeHeight="251641344" behindDoc="0" locked="0" layoutInCell="1" allowOverlap="1" wp14:anchorId="047BF8D5" wp14:editId="31FE4AFE">
          <wp:simplePos x="0" y="0"/>
          <wp:positionH relativeFrom="column">
            <wp:posOffset>5055318</wp:posOffset>
          </wp:positionH>
          <wp:positionV relativeFrom="paragraph">
            <wp:posOffset>-446247</wp:posOffset>
          </wp:positionV>
          <wp:extent cx="1419860" cy="440055"/>
          <wp:effectExtent l="0" t="0" r="889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nerLogo_Solutions_sm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9860" cy="4400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815FA"/>
    <w:multiLevelType w:val="hybridMultilevel"/>
    <w:tmpl w:val="AA1091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3A5A68"/>
    <w:multiLevelType w:val="hybridMultilevel"/>
    <w:tmpl w:val="25F8E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8356A5"/>
    <w:multiLevelType w:val="hybridMultilevel"/>
    <w:tmpl w:val="5A98D90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AE86090"/>
    <w:multiLevelType w:val="hybridMultilevel"/>
    <w:tmpl w:val="6B806E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6137"/>
    <w:rsid w:val="0000518E"/>
    <w:rsid w:val="000076B5"/>
    <w:rsid w:val="00011844"/>
    <w:rsid w:val="00014125"/>
    <w:rsid w:val="0002402C"/>
    <w:rsid w:val="00026303"/>
    <w:rsid w:val="00042F70"/>
    <w:rsid w:val="0006205A"/>
    <w:rsid w:val="00072AD0"/>
    <w:rsid w:val="00073F8F"/>
    <w:rsid w:val="000A4E72"/>
    <w:rsid w:val="000C2A7F"/>
    <w:rsid w:val="000C7402"/>
    <w:rsid w:val="000D46E7"/>
    <w:rsid w:val="000E1FB5"/>
    <w:rsid w:val="001108C3"/>
    <w:rsid w:val="00112B6E"/>
    <w:rsid w:val="00123825"/>
    <w:rsid w:val="00130BF0"/>
    <w:rsid w:val="00141336"/>
    <w:rsid w:val="001554D8"/>
    <w:rsid w:val="0016080A"/>
    <w:rsid w:val="00176327"/>
    <w:rsid w:val="00185526"/>
    <w:rsid w:val="00187EF4"/>
    <w:rsid w:val="001A2038"/>
    <w:rsid w:val="001C52D7"/>
    <w:rsid w:val="001E2CA2"/>
    <w:rsid w:val="0021729E"/>
    <w:rsid w:val="00231BAC"/>
    <w:rsid w:val="00244635"/>
    <w:rsid w:val="0024644D"/>
    <w:rsid w:val="00253799"/>
    <w:rsid w:val="002620DD"/>
    <w:rsid w:val="00274EBB"/>
    <w:rsid w:val="00281509"/>
    <w:rsid w:val="002866D1"/>
    <w:rsid w:val="00295E56"/>
    <w:rsid w:val="002C6A1B"/>
    <w:rsid w:val="00304721"/>
    <w:rsid w:val="00317BF5"/>
    <w:rsid w:val="00330C3F"/>
    <w:rsid w:val="00331794"/>
    <w:rsid w:val="00364537"/>
    <w:rsid w:val="00364D44"/>
    <w:rsid w:val="00380DF4"/>
    <w:rsid w:val="003811C4"/>
    <w:rsid w:val="00391BD3"/>
    <w:rsid w:val="003E0BED"/>
    <w:rsid w:val="00404AD2"/>
    <w:rsid w:val="00421D3A"/>
    <w:rsid w:val="0043716E"/>
    <w:rsid w:val="00444BD6"/>
    <w:rsid w:val="0045478A"/>
    <w:rsid w:val="00460C19"/>
    <w:rsid w:val="004637AB"/>
    <w:rsid w:val="004821CF"/>
    <w:rsid w:val="004900FB"/>
    <w:rsid w:val="0049326D"/>
    <w:rsid w:val="004C13A8"/>
    <w:rsid w:val="004D6258"/>
    <w:rsid w:val="004F7441"/>
    <w:rsid w:val="005156CD"/>
    <w:rsid w:val="0055132D"/>
    <w:rsid w:val="00565D12"/>
    <w:rsid w:val="005679D4"/>
    <w:rsid w:val="00573733"/>
    <w:rsid w:val="00577724"/>
    <w:rsid w:val="00591AA9"/>
    <w:rsid w:val="005C50EF"/>
    <w:rsid w:val="005F7424"/>
    <w:rsid w:val="00622C5A"/>
    <w:rsid w:val="006423E4"/>
    <w:rsid w:val="0065014A"/>
    <w:rsid w:val="00651F3C"/>
    <w:rsid w:val="00664462"/>
    <w:rsid w:val="00667949"/>
    <w:rsid w:val="00671908"/>
    <w:rsid w:val="00680CE3"/>
    <w:rsid w:val="00695E65"/>
    <w:rsid w:val="006A2049"/>
    <w:rsid w:val="006C3EC6"/>
    <w:rsid w:val="006D657D"/>
    <w:rsid w:val="00707277"/>
    <w:rsid w:val="0073750D"/>
    <w:rsid w:val="0074370C"/>
    <w:rsid w:val="00747102"/>
    <w:rsid w:val="007633F3"/>
    <w:rsid w:val="007A4751"/>
    <w:rsid w:val="007B40FC"/>
    <w:rsid w:val="007C2D14"/>
    <w:rsid w:val="00804284"/>
    <w:rsid w:val="00833CCA"/>
    <w:rsid w:val="00841CAE"/>
    <w:rsid w:val="0084696F"/>
    <w:rsid w:val="00850AD4"/>
    <w:rsid w:val="00884758"/>
    <w:rsid w:val="008C0C12"/>
    <w:rsid w:val="008E4F37"/>
    <w:rsid w:val="008E6CA5"/>
    <w:rsid w:val="00923C78"/>
    <w:rsid w:val="00942BF1"/>
    <w:rsid w:val="00957FEE"/>
    <w:rsid w:val="00961CAB"/>
    <w:rsid w:val="009653D5"/>
    <w:rsid w:val="00973DD2"/>
    <w:rsid w:val="009744A3"/>
    <w:rsid w:val="009B15E4"/>
    <w:rsid w:val="009C1B56"/>
    <w:rsid w:val="009C7421"/>
    <w:rsid w:val="009E1F57"/>
    <w:rsid w:val="009F1590"/>
    <w:rsid w:val="009F3BA3"/>
    <w:rsid w:val="00A20851"/>
    <w:rsid w:val="00A34366"/>
    <w:rsid w:val="00A36A14"/>
    <w:rsid w:val="00A42705"/>
    <w:rsid w:val="00A523EA"/>
    <w:rsid w:val="00A55109"/>
    <w:rsid w:val="00A67227"/>
    <w:rsid w:val="00A82FB8"/>
    <w:rsid w:val="00AC4D6D"/>
    <w:rsid w:val="00AD1598"/>
    <w:rsid w:val="00AF49AD"/>
    <w:rsid w:val="00B049F5"/>
    <w:rsid w:val="00B111B0"/>
    <w:rsid w:val="00B20A7C"/>
    <w:rsid w:val="00B75F80"/>
    <w:rsid w:val="00B90A97"/>
    <w:rsid w:val="00BA3E9A"/>
    <w:rsid w:val="00BA6210"/>
    <w:rsid w:val="00BB29EF"/>
    <w:rsid w:val="00BC6AFB"/>
    <w:rsid w:val="00C16970"/>
    <w:rsid w:val="00C539FA"/>
    <w:rsid w:val="00C650EB"/>
    <w:rsid w:val="00C66CFE"/>
    <w:rsid w:val="00C97108"/>
    <w:rsid w:val="00CC5349"/>
    <w:rsid w:val="00CD6069"/>
    <w:rsid w:val="00CE7900"/>
    <w:rsid w:val="00CE7FAC"/>
    <w:rsid w:val="00CF1B82"/>
    <w:rsid w:val="00CF1DF9"/>
    <w:rsid w:val="00D25EAE"/>
    <w:rsid w:val="00D72FBB"/>
    <w:rsid w:val="00D74574"/>
    <w:rsid w:val="00D77077"/>
    <w:rsid w:val="00D9193A"/>
    <w:rsid w:val="00DB4E94"/>
    <w:rsid w:val="00DC3878"/>
    <w:rsid w:val="00DC6137"/>
    <w:rsid w:val="00DE35D3"/>
    <w:rsid w:val="00E22848"/>
    <w:rsid w:val="00E264ED"/>
    <w:rsid w:val="00E51898"/>
    <w:rsid w:val="00EB72E9"/>
    <w:rsid w:val="00EE78CC"/>
    <w:rsid w:val="00F12588"/>
    <w:rsid w:val="00F54686"/>
    <w:rsid w:val="00F65FF5"/>
    <w:rsid w:val="00F7112F"/>
    <w:rsid w:val="00F93BCF"/>
    <w:rsid w:val="00FB2878"/>
    <w:rsid w:val="00FC3007"/>
    <w:rsid w:val="00FE0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32161437"/>
  <w14:defaultImageDpi w14:val="330"/>
  <w15:docId w15:val="{95E6CB61-4846-4A14-8786-8288426C9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3825"/>
    <w:pPr>
      <w:spacing w:after="120" w:line="276" w:lineRule="auto"/>
    </w:pPr>
    <w:rPr>
      <w:rFonts w:ascii="Arial Nova" w:hAnsi="Arial Nova"/>
      <w:sz w:val="22"/>
    </w:rPr>
  </w:style>
  <w:style w:type="paragraph" w:styleId="Heading1">
    <w:name w:val="heading 1"/>
    <w:basedOn w:val="BannerStyle1"/>
    <w:next w:val="Normal"/>
    <w:link w:val="Heading1Char"/>
    <w:uiPriority w:val="9"/>
    <w:qFormat/>
    <w:rsid w:val="00AF49AD"/>
    <w:pPr>
      <w:pBdr>
        <w:bottom w:val="single" w:sz="18" w:space="1" w:color="FFC300"/>
      </w:pBdr>
      <w:outlineLvl w:val="0"/>
    </w:pPr>
    <w:rPr>
      <w:rFonts w:ascii="Arial Nova Light" w:hAnsi="Arial Nova Light"/>
      <w:b w:val="0"/>
      <w:sz w:val="44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9C7421"/>
    <w:pPr>
      <w:pBdr>
        <w:bottom w:val="none" w:sz="0" w:space="0" w:color="auto"/>
      </w:pBdr>
      <w:spacing w:before="120" w:after="0"/>
      <w:outlineLvl w:val="1"/>
    </w:pPr>
    <w:rPr>
      <w:sz w:val="36"/>
      <w:szCs w:val="32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9C7421"/>
    <w:pPr>
      <w:outlineLvl w:val="2"/>
    </w:pPr>
    <w:rPr>
      <w:rFonts w:ascii="Arial Nova Cond" w:hAnsi="Arial Nova Cond"/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23825"/>
    <w:pPr>
      <w:keepNext/>
      <w:keepLines/>
      <w:spacing w:before="40" w:after="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613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6137"/>
  </w:style>
  <w:style w:type="paragraph" w:styleId="Footer">
    <w:name w:val="footer"/>
    <w:basedOn w:val="Normal"/>
    <w:link w:val="FooterChar"/>
    <w:uiPriority w:val="99"/>
    <w:unhideWhenUsed/>
    <w:rsid w:val="00DC613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6137"/>
  </w:style>
  <w:style w:type="paragraph" w:styleId="BalloonText">
    <w:name w:val="Balloon Text"/>
    <w:basedOn w:val="Normal"/>
    <w:link w:val="BalloonTextChar"/>
    <w:uiPriority w:val="99"/>
    <w:semiHidden/>
    <w:unhideWhenUsed/>
    <w:rsid w:val="00DC613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6137"/>
    <w:rPr>
      <w:rFonts w:ascii="Lucida Grande" w:hAnsi="Lucida Grande" w:cs="Lucida Grande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112B6E"/>
    <w:pPr>
      <w:spacing w:after="200"/>
    </w:pPr>
    <w:rPr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qFormat/>
    <w:rsid w:val="00A2085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51F3C"/>
    <w:rPr>
      <w:color w:val="0000FF" w:themeColor="hyperlink"/>
      <w:u w:val="single"/>
    </w:rPr>
  </w:style>
  <w:style w:type="paragraph" w:customStyle="1" w:styleId="BannerStyle1">
    <w:name w:val="Banner Style1"/>
    <w:basedOn w:val="Header"/>
    <w:next w:val="Normal"/>
    <w:link w:val="BannerStyle1Char"/>
    <w:rsid w:val="00833CCA"/>
    <w:pPr>
      <w:keepNext/>
      <w:keepLines/>
      <w:pBdr>
        <w:bottom w:val="single" w:sz="8" w:space="1" w:color="FFC300"/>
      </w:pBdr>
      <w:spacing w:before="240" w:line="240" w:lineRule="auto"/>
    </w:pPr>
    <w:rPr>
      <w:rFonts w:ascii="Calibri" w:hAnsi="Calibri"/>
      <w:b/>
      <w:sz w:val="48"/>
      <w:szCs w:val="48"/>
    </w:rPr>
  </w:style>
  <w:style w:type="character" w:customStyle="1" w:styleId="BannerStyle1Char">
    <w:name w:val="Banner Style1 Char"/>
    <w:basedOn w:val="HeaderChar"/>
    <w:link w:val="BannerStyle1"/>
    <w:rsid w:val="00833CCA"/>
    <w:rPr>
      <w:rFonts w:ascii="Calibri" w:hAnsi="Calibri"/>
      <w:b/>
      <w:sz w:val="48"/>
      <w:szCs w:val="48"/>
    </w:rPr>
  </w:style>
  <w:style w:type="character" w:customStyle="1" w:styleId="Heading1Char">
    <w:name w:val="Heading 1 Char"/>
    <w:basedOn w:val="DefaultParagraphFont"/>
    <w:link w:val="Heading1"/>
    <w:uiPriority w:val="9"/>
    <w:rsid w:val="00AF49AD"/>
    <w:rPr>
      <w:rFonts w:ascii="Arial Nova Light" w:hAnsi="Arial Nova Light"/>
      <w:sz w:val="44"/>
      <w:szCs w:val="4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9B15E4"/>
    <w:pPr>
      <w:ind w:left="240" w:hanging="240"/>
    </w:pPr>
  </w:style>
  <w:style w:type="paragraph" w:styleId="TOCHeading">
    <w:name w:val="TOC Heading"/>
    <w:basedOn w:val="Heading1"/>
    <w:next w:val="Normal"/>
    <w:uiPriority w:val="39"/>
    <w:unhideWhenUsed/>
    <w:qFormat/>
    <w:rsid w:val="004D6258"/>
    <w:pPr>
      <w:outlineLvl w:val="9"/>
    </w:pPr>
    <w:rPr>
      <w:lang w:eastAsia="ja-JP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CE7900"/>
    <w:pPr>
      <w:spacing w:after="100"/>
      <w:ind w:left="220"/>
    </w:pPr>
    <w:rPr>
      <w:szCs w:val="22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E7900"/>
    <w:pPr>
      <w:spacing w:after="100"/>
    </w:pPr>
    <w:rPr>
      <w:b/>
      <w:szCs w:val="22"/>
      <w:lang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E7900"/>
    <w:pPr>
      <w:spacing w:after="100"/>
      <w:ind w:left="440"/>
    </w:pPr>
    <w:rPr>
      <w:szCs w:val="22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9C7421"/>
    <w:rPr>
      <w:rFonts w:ascii="Arial Nova Cond" w:hAnsi="Arial Nova Cond"/>
      <w:b/>
      <w:sz w:val="28"/>
      <w:szCs w:val="28"/>
    </w:rPr>
  </w:style>
  <w:style w:type="table" w:styleId="TableGrid">
    <w:name w:val="Table Grid"/>
    <w:basedOn w:val="TableNormal"/>
    <w:uiPriority w:val="59"/>
    <w:rsid w:val="004F74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9C7421"/>
    <w:rPr>
      <w:rFonts w:ascii="Arial Nova Light" w:hAnsi="Arial Nova Light"/>
      <w:sz w:val="36"/>
      <w:szCs w:val="32"/>
    </w:rPr>
  </w:style>
  <w:style w:type="table" w:styleId="LightList-Accent1">
    <w:name w:val="Light List Accent 1"/>
    <w:basedOn w:val="TableNormal"/>
    <w:uiPriority w:val="61"/>
    <w:rsid w:val="00274EBB"/>
    <w:rPr>
      <w:rFonts w:eastAsiaTheme="minorHAnsi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ableText">
    <w:name w:val="Table Text"/>
    <w:basedOn w:val="Normal"/>
    <w:qFormat/>
    <w:rsid w:val="00123825"/>
    <w:pPr>
      <w:spacing w:before="40" w:after="40" w:line="240" w:lineRule="auto"/>
    </w:pPr>
    <w:rPr>
      <w:sz w:val="20"/>
    </w:rPr>
  </w:style>
  <w:style w:type="paragraph" w:customStyle="1" w:styleId="Pa11">
    <w:name w:val="Pa11"/>
    <w:basedOn w:val="Normal"/>
    <w:next w:val="Normal"/>
    <w:uiPriority w:val="99"/>
    <w:rsid w:val="00317BF5"/>
    <w:pPr>
      <w:autoSpaceDE w:val="0"/>
      <w:autoSpaceDN w:val="0"/>
      <w:adjustRightInd w:val="0"/>
      <w:spacing w:after="0" w:line="161" w:lineRule="atLeast"/>
    </w:pPr>
    <w:rPr>
      <w:rFonts w:ascii="HelveticaNeueLT Pro 55 Roman" w:hAnsi="HelveticaNeueLT Pro 55 Roman"/>
    </w:rPr>
  </w:style>
  <w:style w:type="paragraph" w:styleId="NoSpacing">
    <w:name w:val="No Spacing"/>
    <w:uiPriority w:val="1"/>
    <w:qFormat/>
    <w:rsid w:val="00804284"/>
    <w:rPr>
      <w:rFonts w:ascii="Arial Nova" w:hAnsi="Arial Nova"/>
      <w:sz w:val="2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23825"/>
    <w:rPr>
      <w:rFonts w:ascii="Arial Nova" w:eastAsiaTheme="majorEastAsia" w:hAnsi="Arial Nova" w:cstheme="majorBidi"/>
      <w:i/>
      <w:iCs/>
      <w:color w:val="365F91" w:themeColor="accent1" w:themeShade="BF"/>
      <w:sz w:val="22"/>
    </w:rPr>
  </w:style>
  <w:style w:type="paragraph" w:styleId="Title">
    <w:name w:val="Title"/>
    <w:basedOn w:val="Normal"/>
    <w:next w:val="Normal"/>
    <w:link w:val="TitleChar"/>
    <w:uiPriority w:val="10"/>
    <w:qFormat/>
    <w:rsid w:val="009C7421"/>
    <w:pPr>
      <w:spacing w:after="0" w:line="240" w:lineRule="auto"/>
      <w:contextualSpacing/>
    </w:pPr>
    <w:rPr>
      <w:rFonts w:ascii="Arial Nova Cond" w:eastAsiaTheme="majorEastAsia" w:hAnsi="Arial Nova Cond" w:cstheme="majorBidi"/>
      <w:spacing w:val="-10"/>
      <w:kern w:val="28"/>
      <w:sz w:val="3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C7421"/>
    <w:rPr>
      <w:rFonts w:ascii="Arial Nova Cond" w:eastAsiaTheme="majorEastAsia" w:hAnsi="Arial Nova Cond" w:cstheme="majorBidi"/>
      <w:spacing w:val="-10"/>
      <w:kern w:val="28"/>
      <w:sz w:val="3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B802C3-9B45-451B-B4E2-2C009B432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Banner Engineering</Company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Desiree Carrier</dc:creator>
  <cp:lastModifiedBy>Jeremy Groeneweg</cp:lastModifiedBy>
  <cp:revision>22</cp:revision>
  <cp:lastPrinted>2016-10-20T10:01:00Z</cp:lastPrinted>
  <dcterms:created xsi:type="dcterms:W3CDTF">2017-09-22T16:43:00Z</dcterms:created>
  <dcterms:modified xsi:type="dcterms:W3CDTF">2019-05-21T16:32:00Z</dcterms:modified>
</cp:coreProperties>
</file>